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B535D" w14:textId="61E048C0" w:rsidR="00F86E35" w:rsidRDefault="00F86E35" w:rsidP="008F06D9">
      <w:pPr>
        <w:spacing w:line="259" w:lineRule="auto"/>
        <w:rPr>
          <w:rFonts w:ascii="Proxima Nova" w:eastAsia="Proxima Nova" w:hAnsi="Proxima Nova" w:cs="Proxima Nova"/>
          <w:b/>
          <w:bCs/>
          <w:sz w:val="20"/>
          <w:szCs w:val="20"/>
        </w:rPr>
      </w:pPr>
      <w:r>
        <w:rPr>
          <w:rFonts w:eastAsia="Proxima Nov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DDE4F" wp14:editId="26438617">
                <wp:simplePos x="0" y="0"/>
                <wp:positionH relativeFrom="column">
                  <wp:posOffset>1950720</wp:posOffset>
                </wp:positionH>
                <wp:positionV relativeFrom="paragraph">
                  <wp:posOffset>-706664</wp:posOffset>
                </wp:positionV>
                <wp:extent cx="4032068" cy="775063"/>
                <wp:effectExtent l="0" t="0" r="6985" b="6350"/>
                <wp:wrapNone/>
                <wp:docPr id="5777182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068" cy="7750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C87FCF" w14:textId="1FDC03FD" w:rsidR="00F86E35" w:rsidRPr="00F86E35" w:rsidRDefault="00F86E35" w:rsidP="00F86E35">
                            <w:pPr>
                              <w:spacing w:after="0" w:line="278" w:lineRule="auto"/>
                              <w:jc w:val="center"/>
                              <w:rPr>
                                <w:rFonts w:ascii="Proxima Nova" w:hAnsi="Proxima Nova"/>
                                <w:b/>
                                <w:bCs/>
                                <w:i/>
                                <w:iCs/>
                                <w:color w:val="4F00A3"/>
                              </w:rPr>
                            </w:pPr>
                            <w:r w:rsidRPr="00F86E35">
                              <w:rPr>
                                <w:rFonts w:ascii="Proxima Nova" w:hAnsi="Proxima Nova"/>
                                <w:b/>
                                <w:bCs/>
                                <w:i/>
                                <w:iCs/>
                                <w:color w:val="4F00A3"/>
                              </w:rPr>
                              <w:t>From Pencils to Pixels:</w:t>
                            </w:r>
                          </w:p>
                          <w:p w14:paraId="263B5BBA" w14:textId="5DF2FC5E" w:rsidR="008F06D9" w:rsidRDefault="00F86E35" w:rsidP="00F86E35">
                            <w:pPr>
                              <w:spacing w:after="0" w:line="278" w:lineRule="auto"/>
                              <w:jc w:val="center"/>
                              <w:rPr>
                                <w:rFonts w:ascii="Proxima Nova" w:hAnsi="Proxima Nova"/>
                                <w:b/>
                                <w:bCs/>
                                <w:i/>
                                <w:iCs/>
                                <w:color w:val="4F00A3"/>
                              </w:rPr>
                            </w:pPr>
                            <w:r w:rsidRPr="00F86E35">
                              <w:rPr>
                                <w:rFonts w:ascii="Proxima Nova" w:hAnsi="Proxima Nova"/>
                                <w:b/>
                                <w:bCs/>
                                <w:i/>
                                <w:iCs/>
                                <w:color w:val="4F00A3"/>
                              </w:rPr>
                              <w:t>Navigating Transformation in Education</w:t>
                            </w:r>
                          </w:p>
                          <w:p w14:paraId="06074AA1" w14:textId="616D6873" w:rsidR="00F86E35" w:rsidRDefault="00F86E35" w:rsidP="00F86E35">
                            <w:pPr>
                              <w:spacing w:after="0" w:line="278" w:lineRule="auto"/>
                              <w:jc w:val="center"/>
                              <w:rPr>
                                <w:rFonts w:ascii="Proxima Nova" w:hAnsi="Proxima Nova"/>
                                <w:b/>
                                <w:bCs/>
                                <w:i/>
                                <w:iCs/>
                                <w:color w:val="4F00A3"/>
                              </w:rPr>
                            </w:pPr>
                            <w:r>
                              <w:rPr>
                                <w:rFonts w:ascii="Proxima Nova" w:hAnsi="Proxima Nova"/>
                                <w:b/>
                                <w:bCs/>
                                <w:i/>
                                <w:iCs/>
                                <w:color w:val="4F00A3"/>
                              </w:rPr>
                              <w:t>Spring 2025 Summit</w:t>
                            </w:r>
                          </w:p>
                          <w:p w14:paraId="49F87B65" w14:textId="77777777" w:rsidR="00F86E35" w:rsidRPr="00F86E35" w:rsidRDefault="00F86E35" w:rsidP="00F86E35">
                            <w:pPr>
                              <w:spacing w:after="0" w:line="278" w:lineRule="auto"/>
                              <w:jc w:val="center"/>
                              <w:rPr>
                                <w:rFonts w:ascii="Proxima Nova" w:hAnsi="Proxima Nova"/>
                                <w:b/>
                                <w:bCs/>
                                <w:i/>
                                <w:iCs/>
                                <w:color w:val="4F00A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DDE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.6pt;margin-top:-55.65pt;width:317.5pt;height:61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OWGLgIAAFYEAAAOAAAAZHJzL2Uyb0RvYy54bWysVE1v2zAMvQ/YfxB0X+x8tjPiFFmKDAOC&#10;tkA69KzIUmxAFjVJiZ39+lGy87Fup2EXWRSpJ5Lv0fOHtlbkKKyrQOd0OEgpEZpDUel9Tr+/rj/d&#10;U+I80wVToEVOT8LRh8XHD/PGZGIEJahCWIIg2mWNyWnpvcmSxPFS1MwNwAiNTgm2Zh5Nu08KyxpE&#10;r1UyStNZ0oAtjAUunMPTx85JFxFfSsH9s5ROeKJyirn5uNq47sKaLOYs21tmyor3abB/yKJmlcZH&#10;L1CPzDNysNUfUHXFLTiQfsChTkDKiotYA1YzTN9Vsy2ZEbEWbI4zlza5/wfLn45b82KJb79AiwSG&#10;hjTGZQ4PQz2ttHX4YqYE/djC06VtovWE4+EkHY/SGRLN0Xd3N01n4wCTXG8b6/xXATUJm5xapCV2&#10;ix03zneh55DwmANVFetKqWgEKYiVsuTIkETlY44I/luU0qTJ6Ww8TSOwhnC9Q1Yac7nWFHa+3bV9&#10;oTsoTli/hU4azvB1hUlumPMvzKIWsGTUt3/GRSrAR6DfUVKC/fm38xCPFKGXkga1lVP348CsoER9&#10;00je5+FkEsQYjcn0boSGvfXsbj36UK8AKx/iJBketyHeq/NWWqjfcAyW4VV0Mc3x7Zxyb8/Gynea&#10;x0HiYrmMYShAw/xGbw0P4KHXgYTX9o1Z0zPlkeMnOOuQZe8I62LDTQ3LgwdZRTZDi7u+9p1H8UY9&#10;9IMWpuPWjlHX38HiFwAAAP//AwBQSwMEFAAGAAgAAAAhANOY+BXeAAAACwEAAA8AAABkcnMvZG93&#10;bnJldi54bWxMj0FugzAQRfeVegdrKnUTJcakalOCidJIPUBIDmDAtQl4jLAJ9PadrtrlzDz9eT8/&#10;LK5ndz2G1qMEsUmAaax906KRcL18rnfAQlTYqN6jlvCtAxyKx4dcZY2f8azvZTSMQjBkSoKNccg4&#10;D7XVToWNHzTS7cuPTkUaR8ObUc0U7nqeJskrd6pF+mDVoE9W1105OQnluTquTDndLiv7gaf52glh&#10;Oimfn5bjHljUS/yD4Vef1KEgp8pP2ATWS9gmbymhEtZCiC0wQt5fUlpVxCY74EXO/3cofgAAAP//&#10;AwBQSwECLQAUAAYACAAAACEAtoM4kv4AAADhAQAAEwAAAAAAAAAAAAAAAAAAAAAAW0NvbnRlbnRf&#10;VHlwZXNdLnhtbFBLAQItABQABgAIAAAAIQA4/SH/1gAAAJQBAAALAAAAAAAAAAAAAAAAAC8BAABf&#10;cmVscy8ucmVsc1BLAQItABQABgAIAAAAIQBp1OWGLgIAAFYEAAAOAAAAAAAAAAAAAAAAAC4CAABk&#10;cnMvZTJvRG9jLnhtbFBLAQItABQABgAIAAAAIQDTmPgV3gAAAAsBAAAPAAAAAAAAAAAAAAAAAIgE&#10;AABkcnMvZG93bnJldi54bWxQSwUGAAAAAAQABADzAAAAkwUAAAAA&#10;" fillcolor="white [3201]" stroked="f" strokeweight=".5pt">
                <v:textbox>
                  <w:txbxContent>
                    <w:p w14:paraId="4DC87FCF" w14:textId="1FDC03FD" w:rsidR="00F86E35" w:rsidRPr="00F86E35" w:rsidRDefault="00F86E35" w:rsidP="00F86E35">
                      <w:pPr>
                        <w:spacing w:after="0" w:line="278" w:lineRule="auto"/>
                        <w:jc w:val="center"/>
                        <w:rPr>
                          <w:rFonts w:ascii="Proxima Nova" w:hAnsi="Proxima Nova"/>
                          <w:b/>
                          <w:bCs/>
                          <w:i/>
                          <w:iCs/>
                          <w:color w:val="4F00A3"/>
                        </w:rPr>
                      </w:pPr>
                      <w:r w:rsidRPr="00F86E35">
                        <w:rPr>
                          <w:rFonts w:ascii="Proxima Nova" w:hAnsi="Proxima Nova"/>
                          <w:b/>
                          <w:bCs/>
                          <w:i/>
                          <w:iCs/>
                          <w:color w:val="4F00A3"/>
                        </w:rPr>
                        <w:t>From Pencils to Pixels:</w:t>
                      </w:r>
                    </w:p>
                    <w:p w14:paraId="263B5BBA" w14:textId="5DF2FC5E" w:rsidR="008F06D9" w:rsidRDefault="00F86E35" w:rsidP="00F86E35">
                      <w:pPr>
                        <w:spacing w:after="0" w:line="278" w:lineRule="auto"/>
                        <w:jc w:val="center"/>
                        <w:rPr>
                          <w:rFonts w:ascii="Proxima Nova" w:hAnsi="Proxima Nova"/>
                          <w:b/>
                          <w:bCs/>
                          <w:i/>
                          <w:iCs/>
                          <w:color w:val="4F00A3"/>
                        </w:rPr>
                      </w:pPr>
                      <w:r w:rsidRPr="00F86E35">
                        <w:rPr>
                          <w:rFonts w:ascii="Proxima Nova" w:hAnsi="Proxima Nova"/>
                          <w:b/>
                          <w:bCs/>
                          <w:i/>
                          <w:iCs/>
                          <w:color w:val="4F00A3"/>
                        </w:rPr>
                        <w:t>Navigating Transformation in Education</w:t>
                      </w:r>
                    </w:p>
                    <w:p w14:paraId="06074AA1" w14:textId="616D6873" w:rsidR="00F86E35" w:rsidRDefault="00F86E35" w:rsidP="00F86E35">
                      <w:pPr>
                        <w:spacing w:after="0" w:line="278" w:lineRule="auto"/>
                        <w:jc w:val="center"/>
                        <w:rPr>
                          <w:rFonts w:ascii="Proxima Nova" w:hAnsi="Proxima Nova"/>
                          <w:b/>
                          <w:bCs/>
                          <w:i/>
                          <w:iCs/>
                          <w:color w:val="4F00A3"/>
                        </w:rPr>
                      </w:pPr>
                      <w:r>
                        <w:rPr>
                          <w:rFonts w:ascii="Proxima Nova" w:hAnsi="Proxima Nova"/>
                          <w:b/>
                          <w:bCs/>
                          <w:i/>
                          <w:iCs/>
                          <w:color w:val="4F00A3"/>
                        </w:rPr>
                        <w:t>Spring 2025 Summit</w:t>
                      </w:r>
                    </w:p>
                    <w:p w14:paraId="49F87B65" w14:textId="77777777" w:rsidR="00F86E35" w:rsidRPr="00F86E35" w:rsidRDefault="00F86E35" w:rsidP="00F86E35">
                      <w:pPr>
                        <w:spacing w:after="0" w:line="278" w:lineRule="auto"/>
                        <w:jc w:val="center"/>
                        <w:rPr>
                          <w:rFonts w:ascii="Proxima Nova" w:hAnsi="Proxima Nova"/>
                          <w:b/>
                          <w:bCs/>
                          <w:i/>
                          <w:iCs/>
                          <w:color w:val="4F00A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DEF684" w14:textId="1890C489" w:rsidR="00F86E35" w:rsidRPr="00F86E35" w:rsidRDefault="00F86E35" w:rsidP="00F86E35">
      <w:pPr>
        <w:pStyle w:val="Heading1"/>
        <w:jc w:val="center"/>
        <w:rPr>
          <w:rFonts w:eastAsia="Proxima Nova"/>
          <w:color w:val="F15D22"/>
        </w:rPr>
      </w:pPr>
      <w:r w:rsidRPr="00F86E35">
        <w:rPr>
          <w:rFonts w:eastAsia="Proxima Nova"/>
          <w:color w:val="F15D22"/>
        </w:rPr>
        <w:t>Handout #1</w:t>
      </w:r>
    </w:p>
    <w:p w14:paraId="1DADC2AF" w14:textId="3705A1F4" w:rsidR="008F06D9" w:rsidRPr="00F86E35" w:rsidRDefault="008F06D9" w:rsidP="00F86E35">
      <w:pPr>
        <w:spacing w:before="120" w:after="120" w:line="259" w:lineRule="auto"/>
        <w:jc w:val="center"/>
        <w:rPr>
          <w:rFonts w:ascii="Proxima Nova" w:eastAsia="Proxima Nova" w:hAnsi="Proxima Nova" w:cs="Proxima Nova"/>
          <w:b/>
          <w:bCs/>
          <w:color w:val="4F00A3"/>
          <w:sz w:val="22"/>
          <w:szCs w:val="22"/>
        </w:rPr>
      </w:pPr>
      <w:r w:rsidRPr="00F86E35">
        <w:rPr>
          <w:rFonts w:ascii="Proxima Nova" w:eastAsia="Proxima Nova" w:hAnsi="Proxima Nova" w:cs="Proxima Nova"/>
          <w:b/>
          <w:bCs/>
          <w:color w:val="4F00A3"/>
          <w:sz w:val="22"/>
          <w:szCs w:val="22"/>
        </w:rPr>
        <w:t xml:space="preserve">Peer Review #1 – </w:t>
      </w:r>
      <w:r w:rsidR="00F86E35" w:rsidRPr="00F86E35">
        <w:rPr>
          <w:rFonts w:ascii="Proxima Nova" w:eastAsia="Proxima Nova" w:hAnsi="Proxima Nova" w:cs="Proxima Nova"/>
          <w:b/>
          <w:bCs/>
          <w:color w:val="4F00A3"/>
          <w:sz w:val="22"/>
          <w:szCs w:val="22"/>
        </w:rPr>
        <w:t xml:space="preserve">Guided Prompts for Peer Review Feedback </w:t>
      </w:r>
    </w:p>
    <w:p w14:paraId="2E127EA7" w14:textId="77777777" w:rsidR="008F06D9" w:rsidRPr="00F86E35" w:rsidRDefault="008F06D9" w:rsidP="00F86E35">
      <w:pPr>
        <w:spacing w:before="120" w:after="120"/>
        <w:textAlignment w:val="baseline"/>
        <w:rPr>
          <w:rFonts w:ascii="Segoe UI" w:eastAsia="Times New Roman" w:hAnsi="Segoe UI" w:cs="Segoe UI"/>
          <w:sz w:val="22"/>
          <w:szCs w:val="22"/>
          <w:lang w:eastAsia="en-US"/>
        </w:rPr>
      </w:pPr>
      <w:r w:rsidRPr="00F86E35">
        <w:rPr>
          <w:rFonts w:ascii="Proxima Nova" w:eastAsia="Times New Roman" w:hAnsi="Proxima Nova" w:cs="Segoe UI"/>
          <w:b/>
          <w:bCs/>
          <w:i/>
          <w:iCs/>
          <w:color w:val="4F00A3"/>
          <w:sz w:val="22"/>
          <w:szCs w:val="22"/>
          <w:lang w:eastAsia="en-US"/>
        </w:rPr>
        <w:t>Objective:</w:t>
      </w:r>
      <w:r w:rsidRPr="00F86E35">
        <w:rPr>
          <w:rFonts w:ascii="Proxima Nova" w:eastAsia="Times New Roman" w:hAnsi="Proxima Nova" w:cs="Segoe UI"/>
          <w:color w:val="4F00A3"/>
          <w:sz w:val="22"/>
          <w:szCs w:val="22"/>
          <w:lang w:eastAsia="en-US"/>
        </w:rPr>
        <w:t> </w:t>
      </w:r>
      <w:r w:rsidRPr="00F86E35">
        <w:rPr>
          <w:rFonts w:ascii="Proxima Nova" w:eastAsia="Times New Roman" w:hAnsi="Proxima Nova" w:cs="Segoe UI"/>
          <w:i/>
          <w:iCs/>
          <w:sz w:val="22"/>
          <w:szCs w:val="22"/>
          <w:lang w:eastAsia="en-US"/>
        </w:rPr>
        <w:t>Teams will exchange ideas, receive early feedback, and refine their project concepts through structured peer discussion.</w:t>
      </w:r>
    </w:p>
    <w:p w14:paraId="1691A6A9" w14:textId="77777777" w:rsidR="008F06D9" w:rsidRPr="00F86E35" w:rsidRDefault="008F06D9" w:rsidP="00F86E35">
      <w:pPr>
        <w:spacing w:before="120" w:after="120" w:line="360" w:lineRule="auto"/>
        <w:rPr>
          <w:rFonts w:ascii="Proxima Nova" w:eastAsia="Proxima Nova" w:hAnsi="Proxima Nova" w:cs="Proxima Nova"/>
          <w:b/>
          <w:bCs/>
          <w:i/>
          <w:iCs/>
          <w:color w:val="4F00A3"/>
          <w:sz w:val="22"/>
          <w:szCs w:val="22"/>
        </w:rPr>
      </w:pPr>
      <w:r w:rsidRPr="00F86E35">
        <w:rPr>
          <w:rFonts w:ascii="Proxima Nova" w:eastAsia="Proxima Nova" w:hAnsi="Proxima Nova" w:cs="Proxima Nova"/>
          <w:b/>
          <w:bCs/>
          <w:i/>
          <w:iCs/>
          <w:color w:val="4F00A3"/>
          <w:sz w:val="22"/>
          <w:szCs w:val="22"/>
        </w:rPr>
        <w:t>Process:</w:t>
      </w:r>
    </w:p>
    <w:p w14:paraId="6CB35AA3" w14:textId="77777777" w:rsidR="008F06D9" w:rsidRPr="00F86E35" w:rsidRDefault="008F06D9" w:rsidP="00F86E35">
      <w:pPr>
        <w:pStyle w:val="ListParagraph"/>
        <w:numPr>
          <w:ilvl w:val="0"/>
          <w:numId w:val="1"/>
        </w:numPr>
        <w:spacing w:before="120" w:after="120" w:line="360" w:lineRule="auto"/>
        <w:ind w:left="165" w:hanging="165"/>
        <w:rPr>
          <w:rFonts w:ascii="Proxima Nova" w:eastAsia="Proxima Nova" w:hAnsi="Proxima Nova" w:cs="Proxima Nova"/>
          <w:sz w:val="22"/>
          <w:szCs w:val="22"/>
        </w:rPr>
      </w:pPr>
      <w:r w:rsidRPr="00F86E35">
        <w:rPr>
          <w:rFonts w:ascii="Proxima Nova" w:eastAsia="Proxima Nova" w:hAnsi="Proxima Nova" w:cs="Proxima Nova"/>
          <w:sz w:val="22"/>
          <w:szCs w:val="22"/>
        </w:rPr>
        <w:t>Teams pair up to share their initial ideas and get feedback. Teams should share the opportunity they are addressing, their proposed AI-driven solution, any early thoughts on implementation.</w:t>
      </w:r>
    </w:p>
    <w:p w14:paraId="37A916BA" w14:textId="77777777" w:rsidR="008F06D9" w:rsidRPr="00F86E35" w:rsidRDefault="008F06D9" w:rsidP="00F86E35">
      <w:pPr>
        <w:pStyle w:val="ListParagraph"/>
        <w:numPr>
          <w:ilvl w:val="0"/>
          <w:numId w:val="1"/>
        </w:numPr>
        <w:spacing w:before="120" w:after="120" w:line="360" w:lineRule="auto"/>
        <w:ind w:left="165" w:hanging="165"/>
        <w:rPr>
          <w:rFonts w:ascii="Proxima Nova" w:eastAsia="Proxima Nova" w:hAnsi="Proxima Nova" w:cs="Proxima Nova"/>
          <w:sz w:val="22"/>
          <w:szCs w:val="22"/>
        </w:rPr>
      </w:pPr>
      <w:r w:rsidRPr="00F86E35">
        <w:rPr>
          <w:rFonts w:ascii="Proxima Nova" w:eastAsia="Proxima Nova" w:hAnsi="Proxima Nova" w:cs="Proxima Nova"/>
          <w:sz w:val="22"/>
          <w:szCs w:val="22"/>
        </w:rPr>
        <w:t>Guided prompts for feedback:</w:t>
      </w:r>
    </w:p>
    <w:p w14:paraId="6CD9AC9E" w14:textId="77777777" w:rsidR="008F06D9" w:rsidRPr="00F86E35" w:rsidRDefault="008F06D9" w:rsidP="00F86E35">
      <w:pPr>
        <w:pStyle w:val="ListParagraph"/>
        <w:numPr>
          <w:ilvl w:val="1"/>
          <w:numId w:val="1"/>
        </w:numPr>
        <w:spacing w:before="120" w:after="120" w:line="360" w:lineRule="auto"/>
        <w:ind w:left="345" w:hanging="180"/>
        <w:rPr>
          <w:rFonts w:ascii="Proxima Nova" w:eastAsia="Proxima Nova" w:hAnsi="Proxima Nova" w:cs="Proxima Nova"/>
          <w:b/>
          <w:bCs/>
          <w:color w:val="F15D22"/>
          <w:sz w:val="22"/>
          <w:szCs w:val="22"/>
        </w:rPr>
      </w:pPr>
      <w:r w:rsidRPr="00F86E35">
        <w:rPr>
          <w:rFonts w:ascii="Proxima Nova" w:eastAsia="Proxima Nova" w:hAnsi="Proxima Nova" w:cs="Proxima Nova"/>
          <w:b/>
          <w:bCs/>
          <w:color w:val="F15D22"/>
          <w:sz w:val="22"/>
          <w:szCs w:val="22"/>
        </w:rPr>
        <w:t>Clarity &amp; Focus:</w:t>
      </w:r>
    </w:p>
    <w:p w14:paraId="75C01B70" w14:textId="77777777" w:rsidR="008F06D9" w:rsidRPr="00F86E35" w:rsidRDefault="008F06D9" w:rsidP="00F86E35">
      <w:pPr>
        <w:pStyle w:val="ListParagraph"/>
        <w:numPr>
          <w:ilvl w:val="2"/>
          <w:numId w:val="1"/>
        </w:numPr>
        <w:spacing w:before="120" w:after="120" w:line="360" w:lineRule="auto"/>
        <w:ind w:left="700" w:hanging="180"/>
        <w:rPr>
          <w:rFonts w:ascii="Proxima Nova" w:eastAsia="Proxima Nova" w:hAnsi="Proxima Nova" w:cs="Proxima Nova"/>
          <w:sz w:val="22"/>
          <w:szCs w:val="22"/>
        </w:rPr>
      </w:pPr>
      <w:r w:rsidRPr="00F86E35">
        <w:rPr>
          <w:rFonts w:ascii="Proxima Nova" w:eastAsia="Proxima Nova" w:hAnsi="Proxima Nova" w:cs="Proxima Nova"/>
          <w:sz w:val="22"/>
          <w:szCs w:val="22"/>
        </w:rPr>
        <w:t>Is the opportunity clearly defined?</w:t>
      </w:r>
    </w:p>
    <w:p w14:paraId="65E98335" w14:textId="77777777" w:rsidR="008F06D9" w:rsidRPr="00F86E35" w:rsidRDefault="008F06D9" w:rsidP="00F86E35">
      <w:pPr>
        <w:pStyle w:val="ListParagraph"/>
        <w:numPr>
          <w:ilvl w:val="2"/>
          <w:numId w:val="1"/>
        </w:numPr>
        <w:spacing w:before="120" w:after="120" w:line="360" w:lineRule="auto"/>
        <w:ind w:left="700" w:hanging="180"/>
        <w:rPr>
          <w:rFonts w:ascii="Proxima Nova" w:eastAsia="Proxima Nova" w:hAnsi="Proxima Nova" w:cs="Proxima Nova"/>
          <w:sz w:val="22"/>
          <w:szCs w:val="22"/>
        </w:rPr>
      </w:pPr>
      <w:r w:rsidRPr="00F86E35">
        <w:rPr>
          <w:rFonts w:ascii="Proxima Nova" w:eastAsia="Proxima Nova" w:hAnsi="Proxima Nova" w:cs="Proxima Nova"/>
          <w:sz w:val="22"/>
          <w:szCs w:val="22"/>
        </w:rPr>
        <w:t>Is the AI solution well-aligned with the identified opportunity?</w:t>
      </w:r>
    </w:p>
    <w:p w14:paraId="4A5B7B45" w14:textId="77777777" w:rsidR="008F06D9" w:rsidRPr="00F86E35" w:rsidRDefault="008F06D9" w:rsidP="00F86E35">
      <w:pPr>
        <w:pStyle w:val="ListParagraph"/>
        <w:numPr>
          <w:ilvl w:val="1"/>
          <w:numId w:val="1"/>
        </w:numPr>
        <w:spacing w:before="120" w:after="120" w:line="360" w:lineRule="auto"/>
        <w:ind w:left="345" w:hanging="180"/>
        <w:rPr>
          <w:rFonts w:ascii="Proxima Nova" w:eastAsia="Proxima Nova" w:hAnsi="Proxima Nova" w:cs="Proxima Nova"/>
          <w:b/>
          <w:bCs/>
          <w:color w:val="F15D22"/>
          <w:sz w:val="22"/>
          <w:szCs w:val="22"/>
        </w:rPr>
      </w:pPr>
      <w:r w:rsidRPr="00F86E35">
        <w:rPr>
          <w:rFonts w:ascii="Proxima Nova" w:eastAsia="Proxima Nova" w:hAnsi="Proxima Nova" w:cs="Proxima Nova"/>
          <w:b/>
          <w:bCs/>
          <w:color w:val="F15D22"/>
          <w:sz w:val="22"/>
          <w:szCs w:val="22"/>
        </w:rPr>
        <w:t>Innovation &amp; Feasibility:</w:t>
      </w:r>
    </w:p>
    <w:p w14:paraId="3294D8F0" w14:textId="77777777" w:rsidR="008F06D9" w:rsidRPr="00F86E35" w:rsidRDefault="008F06D9" w:rsidP="00F86E35">
      <w:pPr>
        <w:pStyle w:val="ListParagraph"/>
        <w:numPr>
          <w:ilvl w:val="2"/>
          <w:numId w:val="1"/>
        </w:numPr>
        <w:spacing w:before="120" w:after="120" w:line="360" w:lineRule="auto"/>
        <w:ind w:left="700" w:hanging="180"/>
        <w:rPr>
          <w:rFonts w:ascii="Proxima Nova" w:eastAsia="Proxima Nova" w:hAnsi="Proxima Nova" w:cs="Proxima Nova"/>
          <w:sz w:val="22"/>
          <w:szCs w:val="22"/>
        </w:rPr>
      </w:pPr>
      <w:r w:rsidRPr="00F86E35">
        <w:rPr>
          <w:rFonts w:ascii="Proxima Nova" w:eastAsia="Proxima Nova" w:hAnsi="Proxima Nova" w:cs="Proxima Nova"/>
          <w:sz w:val="22"/>
          <w:szCs w:val="22"/>
        </w:rPr>
        <w:t>How innovative or unique is this approach?</w:t>
      </w:r>
    </w:p>
    <w:p w14:paraId="135344FC" w14:textId="77777777" w:rsidR="008F06D9" w:rsidRPr="00F86E35" w:rsidRDefault="008F06D9" w:rsidP="00F86E35">
      <w:pPr>
        <w:pStyle w:val="ListParagraph"/>
        <w:numPr>
          <w:ilvl w:val="2"/>
          <w:numId w:val="1"/>
        </w:numPr>
        <w:spacing w:before="120" w:after="120" w:line="360" w:lineRule="auto"/>
        <w:ind w:left="700" w:hanging="180"/>
        <w:rPr>
          <w:rFonts w:ascii="Proxima Nova" w:eastAsia="Proxima Nova" w:hAnsi="Proxima Nova" w:cs="Proxima Nova"/>
          <w:sz w:val="22"/>
          <w:szCs w:val="22"/>
        </w:rPr>
      </w:pPr>
      <w:r w:rsidRPr="00F86E35">
        <w:rPr>
          <w:rFonts w:ascii="Proxima Nova" w:eastAsia="Proxima Nova" w:hAnsi="Proxima Nova" w:cs="Proxima Nova"/>
          <w:sz w:val="22"/>
          <w:szCs w:val="22"/>
        </w:rPr>
        <w:t>What potential challenges might arise when implementing this solution?</w:t>
      </w:r>
    </w:p>
    <w:p w14:paraId="7C8A2A32" w14:textId="77777777" w:rsidR="008F06D9" w:rsidRPr="00F86E35" w:rsidRDefault="008F06D9" w:rsidP="00F86E35">
      <w:pPr>
        <w:pStyle w:val="ListParagraph"/>
        <w:numPr>
          <w:ilvl w:val="2"/>
          <w:numId w:val="1"/>
        </w:numPr>
        <w:spacing w:before="120" w:after="120" w:line="360" w:lineRule="auto"/>
        <w:ind w:left="700" w:hanging="180"/>
        <w:rPr>
          <w:rFonts w:ascii="Proxima Nova" w:eastAsia="Proxima Nova" w:hAnsi="Proxima Nova" w:cs="Proxima Nova"/>
          <w:sz w:val="22"/>
          <w:szCs w:val="22"/>
        </w:rPr>
      </w:pPr>
      <w:r w:rsidRPr="00F86E35">
        <w:rPr>
          <w:rFonts w:ascii="Proxima Nova" w:eastAsia="Proxima Nova" w:hAnsi="Proxima Nova" w:cs="Proxima Nova"/>
          <w:sz w:val="22"/>
          <w:szCs w:val="22"/>
        </w:rPr>
        <w:t>Are there existing AI tools that could support or enhance this idea?</w:t>
      </w:r>
    </w:p>
    <w:p w14:paraId="5B81B846" w14:textId="77777777" w:rsidR="008F06D9" w:rsidRPr="00F86E35" w:rsidRDefault="008F06D9" w:rsidP="00F86E35">
      <w:pPr>
        <w:pStyle w:val="ListParagraph"/>
        <w:numPr>
          <w:ilvl w:val="1"/>
          <w:numId w:val="1"/>
        </w:numPr>
        <w:spacing w:before="120" w:after="120" w:line="360" w:lineRule="auto"/>
        <w:ind w:left="345" w:hanging="180"/>
        <w:rPr>
          <w:rFonts w:ascii="Proxima Nova" w:eastAsia="Proxima Nova" w:hAnsi="Proxima Nova" w:cs="Proxima Nova"/>
          <w:b/>
          <w:bCs/>
          <w:color w:val="F15D22"/>
          <w:sz w:val="22"/>
          <w:szCs w:val="22"/>
        </w:rPr>
      </w:pPr>
      <w:r w:rsidRPr="00F86E35">
        <w:rPr>
          <w:rFonts w:ascii="Proxima Nova" w:eastAsia="Proxima Nova" w:hAnsi="Proxima Nova" w:cs="Proxima Nova"/>
          <w:b/>
          <w:bCs/>
          <w:color w:val="F15D22"/>
          <w:sz w:val="22"/>
          <w:szCs w:val="22"/>
        </w:rPr>
        <w:t>Stakeholder Perspective:</w:t>
      </w:r>
    </w:p>
    <w:p w14:paraId="1A8735DD" w14:textId="77777777" w:rsidR="008F06D9" w:rsidRPr="00F86E35" w:rsidRDefault="008F06D9" w:rsidP="00F86E35">
      <w:pPr>
        <w:pStyle w:val="ListParagraph"/>
        <w:numPr>
          <w:ilvl w:val="2"/>
          <w:numId w:val="1"/>
        </w:numPr>
        <w:spacing w:before="120" w:after="120" w:line="360" w:lineRule="auto"/>
        <w:ind w:left="700" w:hanging="180"/>
        <w:rPr>
          <w:rFonts w:ascii="Proxima Nova" w:eastAsia="Proxima Nova" w:hAnsi="Proxima Nova" w:cs="Proxima Nova"/>
          <w:sz w:val="22"/>
          <w:szCs w:val="22"/>
        </w:rPr>
      </w:pPr>
      <w:r w:rsidRPr="00F86E35">
        <w:rPr>
          <w:rFonts w:ascii="Proxima Nova" w:eastAsia="Proxima Nova" w:hAnsi="Proxima Nova" w:cs="Proxima Nova"/>
          <w:sz w:val="22"/>
          <w:szCs w:val="22"/>
        </w:rPr>
        <w:t>How might students, teachers, and faculty respond to this solution?</w:t>
      </w:r>
    </w:p>
    <w:p w14:paraId="502A305B" w14:textId="77777777" w:rsidR="008F06D9" w:rsidRPr="00F86E35" w:rsidRDefault="008F06D9" w:rsidP="00F86E35">
      <w:pPr>
        <w:pStyle w:val="ListParagraph"/>
        <w:numPr>
          <w:ilvl w:val="2"/>
          <w:numId w:val="1"/>
        </w:numPr>
        <w:spacing w:before="120" w:after="120" w:line="360" w:lineRule="auto"/>
        <w:ind w:left="700" w:hanging="180"/>
        <w:rPr>
          <w:rFonts w:ascii="Proxima Nova" w:eastAsia="Proxima Nova" w:hAnsi="Proxima Nova" w:cs="Proxima Nova"/>
          <w:sz w:val="22"/>
          <w:szCs w:val="22"/>
        </w:rPr>
      </w:pPr>
      <w:r w:rsidRPr="00F86E35">
        <w:rPr>
          <w:rFonts w:ascii="Proxima Nova" w:eastAsia="Proxima Nova" w:hAnsi="Proxima Nova" w:cs="Proxima Nova"/>
          <w:sz w:val="22"/>
          <w:szCs w:val="22"/>
        </w:rPr>
        <w:t>What potential barriers (technical, ethical, logistical) might impact adoption?</w:t>
      </w:r>
    </w:p>
    <w:p w14:paraId="7D8E016D" w14:textId="77777777" w:rsidR="008F06D9" w:rsidRPr="00F86E35" w:rsidRDefault="008F06D9" w:rsidP="00F86E35">
      <w:pPr>
        <w:pStyle w:val="ListParagraph"/>
        <w:numPr>
          <w:ilvl w:val="2"/>
          <w:numId w:val="1"/>
        </w:numPr>
        <w:spacing w:before="120" w:after="120" w:line="360" w:lineRule="auto"/>
        <w:ind w:left="700" w:hanging="180"/>
        <w:rPr>
          <w:rFonts w:ascii="Proxima Nova" w:eastAsia="Proxima Nova" w:hAnsi="Proxima Nova" w:cs="Proxima Nova"/>
          <w:sz w:val="22"/>
          <w:szCs w:val="22"/>
        </w:rPr>
      </w:pPr>
      <w:r w:rsidRPr="00F86E35">
        <w:rPr>
          <w:rFonts w:ascii="Proxima Nova" w:eastAsia="Proxima Nova" w:hAnsi="Proxima Nova" w:cs="Proxima Nova"/>
          <w:sz w:val="22"/>
          <w:szCs w:val="22"/>
        </w:rPr>
        <w:t>Are there any unintended consequences or biases to consider?</w:t>
      </w:r>
    </w:p>
    <w:p w14:paraId="4BD9A1CA" w14:textId="77777777" w:rsidR="008F06D9" w:rsidRPr="00F86E35" w:rsidRDefault="008F06D9" w:rsidP="00F86E35">
      <w:pPr>
        <w:pStyle w:val="ListParagraph"/>
        <w:numPr>
          <w:ilvl w:val="1"/>
          <w:numId w:val="1"/>
        </w:numPr>
        <w:spacing w:before="120" w:after="120" w:line="360" w:lineRule="auto"/>
        <w:ind w:left="345" w:hanging="180"/>
        <w:rPr>
          <w:rFonts w:ascii="Proxima Nova" w:eastAsia="Proxima Nova" w:hAnsi="Proxima Nova" w:cs="Proxima Nova"/>
          <w:b/>
          <w:bCs/>
          <w:color w:val="F15D22"/>
          <w:sz w:val="22"/>
          <w:szCs w:val="22"/>
        </w:rPr>
      </w:pPr>
      <w:r w:rsidRPr="00F86E35">
        <w:rPr>
          <w:rFonts w:ascii="Proxima Nova" w:eastAsia="Proxima Nova" w:hAnsi="Proxima Nova" w:cs="Proxima Nova"/>
          <w:b/>
          <w:bCs/>
          <w:color w:val="F15D22"/>
          <w:sz w:val="22"/>
          <w:szCs w:val="22"/>
        </w:rPr>
        <w:t>Next Steps &amp; Refinement:</w:t>
      </w:r>
    </w:p>
    <w:p w14:paraId="7720B180" w14:textId="77777777" w:rsidR="008F06D9" w:rsidRPr="00F86E35" w:rsidRDefault="008F06D9" w:rsidP="00F86E35">
      <w:pPr>
        <w:pStyle w:val="ListParagraph"/>
        <w:numPr>
          <w:ilvl w:val="2"/>
          <w:numId w:val="1"/>
        </w:numPr>
        <w:spacing w:before="120" w:after="120" w:line="360" w:lineRule="auto"/>
        <w:ind w:left="700" w:hanging="180"/>
        <w:rPr>
          <w:rFonts w:ascii="Proxima Nova" w:eastAsia="Proxima Nova" w:hAnsi="Proxima Nova" w:cs="Proxima Nova"/>
          <w:sz w:val="22"/>
          <w:szCs w:val="22"/>
        </w:rPr>
      </w:pPr>
      <w:r w:rsidRPr="00F86E35">
        <w:rPr>
          <w:rFonts w:ascii="Proxima Nova" w:eastAsia="Proxima Nova" w:hAnsi="Proxima Nova" w:cs="Proxima Nova"/>
          <w:sz w:val="22"/>
          <w:szCs w:val="22"/>
        </w:rPr>
        <w:t>What is one suggestion to strengthen this concept?</w:t>
      </w:r>
    </w:p>
    <w:p w14:paraId="3C4663A7" w14:textId="77777777" w:rsidR="008F06D9" w:rsidRPr="00F86E35" w:rsidRDefault="008F06D9" w:rsidP="00F86E35">
      <w:pPr>
        <w:pStyle w:val="ListParagraph"/>
        <w:numPr>
          <w:ilvl w:val="2"/>
          <w:numId w:val="1"/>
        </w:numPr>
        <w:spacing w:before="120" w:after="120" w:line="360" w:lineRule="auto"/>
        <w:ind w:left="700" w:hanging="180"/>
        <w:rPr>
          <w:rFonts w:ascii="Proxima Nova" w:eastAsia="Proxima Nova" w:hAnsi="Proxima Nova" w:cs="Proxima Nova"/>
          <w:sz w:val="22"/>
          <w:szCs w:val="22"/>
        </w:rPr>
      </w:pPr>
      <w:r w:rsidRPr="00F86E35">
        <w:rPr>
          <w:rFonts w:ascii="Proxima Nova" w:eastAsia="Proxima Nova" w:hAnsi="Proxima Nova" w:cs="Proxima Nova"/>
          <w:sz w:val="22"/>
          <w:szCs w:val="22"/>
        </w:rPr>
        <w:t>Are there gaps in the idea that need further exploration?</w:t>
      </w:r>
    </w:p>
    <w:p w14:paraId="7369C3B9" w14:textId="77777777" w:rsidR="008F06D9" w:rsidRPr="00F86E35" w:rsidRDefault="008F06D9" w:rsidP="00F86E35">
      <w:pPr>
        <w:pStyle w:val="ListParagraph"/>
        <w:numPr>
          <w:ilvl w:val="2"/>
          <w:numId w:val="1"/>
        </w:numPr>
        <w:spacing w:before="120" w:after="120" w:line="360" w:lineRule="auto"/>
        <w:ind w:left="700" w:hanging="180"/>
        <w:rPr>
          <w:rFonts w:ascii="Proxima Nova" w:eastAsia="Proxima Nova" w:hAnsi="Proxima Nova" w:cs="Proxima Nova"/>
          <w:sz w:val="22"/>
          <w:szCs w:val="22"/>
        </w:rPr>
      </w:pPr>
      <w:r w:rsidRPr="00F86E35">
        <w:rPr>
          <w:rFonts w:ascii="Proxima Nova" w:eastAsia="Proxima Nova" w:hAnsi="Proxima Nova" w:cs="Proxima Nova"/>
          <w:sz w:val="22"/>
          <w:szCs w:val="22"/>
        </w:rPr>
        <w:t>What additional resources or AI tools should the team explore?</w:t>
      </w:r>
    </w:p>
    <w:p w14:paraId="4C33D419" w14:textId="77777777" w:rsidR="00647147" w:rsidRPr="00F86E35" w:rsidRDefault="00647147" w:rsidP="00F86E35">
      <w:pPr>
        <w:spacing w:before="120" w:after="120" w:line="276" w:lineRule="auto"/>
        <w:rPr>
          <w:sz w:val="22"/>
          <w:szCs w:val="22"/>
        </w:rPr>
      </w:pPr>
    </w:p>
    <w:sectPr w:rsidR="00647147" w:rsidRPr="00F86E3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F996A" w14:textId="77777777" w:rsidR="008F06D9" w:rsidRDefault="008F06D9" w:rsidP="008F06D9">
      <w:pPr>
        <w:spacing w:after="0" w:line="240" w:lineRule="auto"/>
      </w:pPr>
      <w:r>
        <w:separator/>
      </w:r>
    </w:p>
  </w:endnote>
  <w:endnote w:type="continuationSeparator" w:id="0">
    <w:p w14:paraId="3B8466C9" w14:textId="77777777" w:rsidR="008F06D9" w:rsidRDefault="008F06D9" w:rsidP="008F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F82DD" w14:textId="77777777" w:rsidR="008F06D9" w:rsidRDefault="008F06D9" w:rsidP="008F06D9">
      <w:pPr>
        <w:spacing w:after="0" w:line="240" w:lineRule="auto"/>
      </w:pPr>
      <w:r>
        <w:separator/>
      </w:r>
    </w:p>
  </w:footnote>
  <w:footnote w:type="continuationSeparator" w:id="0">
    <w:p w14:paraId="65765F92" w14:textId="77777777" w:rsidR="008F06D9" w:rsidRDefault="008F06D9" w:rsidP="008F0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D114F" w14:textId="1F3A1325" w:rsidR="008F06D9" w:rsidRDefault="008F06D9">
    <w:pPr>
      <w:pStyle w:val="Header"/>
    </w:pPr>
    <w:r>
      <w:rPr>
        <w:noProof/>
        <w14:ligatures w14:val="standardContextual"/>
      </w:rPr>
      <w:drawing>
        <wp:inline distT="0" distB="0" distL="0" distR="0" wp14:anchorId="11FD2E50" wp14:editId="1F7347E7">
          <wp:extent cx="1532709" cy="1038017"/>
          <wp:effectExtent l="0" t="0" r="0" b="0"/>
          <wp:docPr id="79322667" name="Picture 1" descr="A logo with a tree in the midd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22667" name="Picture 1" descr="A logo with a tree in the middl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847" cy="1046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9163A"/>
    <w:multiLevelType w:val="hybridMultilevel"/>
    <w:tmpl w:val="BB5E91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944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D9"/>
    <w:rsid w:val="00072F26"/>
    <w:rsid w:val="00231851"/>
    <w:rsid w:val="005A4249"/>
    <w:rsid w:val="00647147"/>
    <w:rsid w:val="008F06D9"/>
    <w:rsid w:val="00F8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01381E"/>
  <w15:chartTrackingRefBased/>
  <w15:docId w15:val="{35CFB9CE-6958-4987-8B8F-62A84F9F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ranchED Body"/>
    <w:qFormat/>
    <w:rsid w:val="008F06D9"/>
    <w:pPr>
      <w:spacing w:line="279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851"/>
    <w:pPr>
      <w:keepNext/>
      <w:keepLines/>
      <w:autoSpaceDE w:val="0"/>
      <w:autoSpaceDN w:val="0"/>
      <w:adjustRightInd w:val="0"/>
      <w:spacing w:before="400" w:after="120" w:line="276" w:lineRule="auto"/>
      <w:textAlignment w:val="center"/>
      <w:outlineLvl w:val="0"/>
    </w:pPr>
    <w:rPr>
      <w:rFonts w:ascii="Arial" w:hAnsi="Arial" w:cs="Arial"/>
      <w:color w:val="00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18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A007A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18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70051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6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A007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6D9"/>
    <w:pPr>
      <w:keepNext/>
      <w:keepLines/>
      <w:spacing w:before="80" w:after="40"/>
      <w:outlineLvl w:val="4"/>
    </w:pPr>
    <w:rPr>
      <w:rFonts w:eastAsiaTheme="majorEastAsia" w:cstheme="majorBidi"/>
      <w:color w:val="3A007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6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6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6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6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anchEDTitle">
    <w:name w:val="BranchED Title"/>
    <w:link w:val="BranchEDTitleChar"/>
    <w:qFormat/>
    <w:rsid w:val="00231851"/>
    <w:pPr>
      <w:keepNext/>
      <w:keepLines/>
      <w:autoSpaceDE w:val="0"/>
      <w:autoSpaceDN w:val="0"/>
      <w:adjustRightInd w:val="0"/>
      <w:spacing w:after="120" w:line="240" w:lineRule="auto"/>
      <w:ind w:left="810"/>
      <w:textAlignment w:val="center"/>
      <w:outlineLvl w:val="0"/>
    </w:pPr>
    <w:rPr>
      <w:rFonts w:ascii="Gill Sans MT" w:hAnsi="Gill Sans MT" w:cs="Gill Sans MT"/>
      <w:b/>
      <w:bCs/>
      <w:color w:val="000000" w:themeColor="text1"/>
      <w:spacing w:val="4"/>
      <w:sz w:val="44"/>
      <w:szCs w:val="44"/>
      <w14:textOutline w14:w="9525" w14:cap="flat" w14:cmpd="sng" w14:algn="ctr">
        <w14:noFill/>
        <w14:prstDash w14:val="solid"/>
        <w14:round/>
      </w14:textOutline>
    </w:rPr>
  </w:style>
  <w:style w:type="character" w:customStyle="1" w:styleId="BranchEDTitleChar">
    <w:name w:val="BranchED Title Char"/>
    <w:basedOn w:val="DefaultParagraphFont"/>
    <w:link w:val="BranchEDTitle"/>
    <w:rsid w:val="00231851"/>
    <w:rPr>
      <w:rFonts w:ascii="Gill Sans MT" w:hAnsi="Gill Sans MT" w:cs="Gill Sans MT"/>
      <w:b/>
      <w:bCs/>
      <w:color w:val="000000" w:themeColor="text1"/>
      <w:spacing w:val="4"/>
      <w:sz w:val="44"/>
      <w:szCs w:val="44"/>
      <w14:textOutline w14:w="9525" w14:cap="flat" w14:cmpd="sng" w14:algn="ctr">
        <w14:noFill/>
        <w14:prstDash w14:val="solid"/>
        <w14:round/>
      </w14:textOutline>
    </w:rPr>
  </w:style>
  <w:style w:type="paragraph" w:customStyle="1" w:styleId="BranchEDHyperlinks">
    <w:name w:val="BranchED Hyperlinks"/>
    <w:basedOn w:val="Normal"/>
    <w:link w:val="BranchEDHyperlinksChar"/>
    <w:qFormat/>
    <w:rsid w:val="00231851"/>
    <w:rPr>
      <w:color w:val="4F00A3" w:themeColor="accent1"/>
    </w:rPr>
  </w:style>
  <w:style w:type="character" w:customStyle="1" w:styleId="BranchEDHyperlinksChar">
    <w:name w:val="BranchED Hyperlinks Char"/>
    <w:basedOn w:val="DefaultParagraphFont"/>
    <w:link w:val="BranchEDHyperlinks"/>
    <w:rsid w:val="00231851"/>
    <w:rPr>
      <w:color w:val="4F00A3" w:themeColor="accent1"/>
      <w:sz w:val="19"/>
    </w:rPr>
  </w:style>
  <w:style w:type="character" w:customStyle="1" w:styleId="BranchEDSuperscript">
    <w:name w:val="BranchED Superscript"/>
    <w:basedOn w:val="EndnoteReference"/>
    <w:uiPriority w:val="1"/>
    <w:qFormat/>
    <w:rsid w:val="00231851"/>
    <w:rPr>
      <w:rFonts w:eastAsia="Times New Roman" w:cstheme="minorHAnsi"/>
      <w:b/>
      <w:color w:val="4F00A3" w:themeColor="accent1"/>
      <w:szCs w:val="19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31851"/>
    <w:rPr>
      <w:vertAlign w:val="superscript"/>
    </w:rPr>
  </w:style>
  <w:style w:type="paragraph" w:customStyle="1" w:styleId="StateName">
    <w:name w:val="State Name"/>
    <w:basedOn w:val="Normal"/>
    <w:link w:val="StateNameChar"/>
    <w:qFormat/>
    <w:rsid w:val="00231851"/>
    <w:pPr>
      <w:jc w:val="center"/>
    </w:pPr>
    <w:rPr>
      <w:b/>
      <w:bCs/>
      <w:sz w:val="56"/>
      <w:szCs w:val="56"/>
    </w:rPr>
  </w:style>
  <w:style w:type="character" w:customStyle="1" w:styleId="StateNameChar">
    <w:name w:val="State Name Char"/>
    <w:basedOn w:val="DefaultParagraphFont"/>
    <w:link w:val="StateName"/>
    <w:rsid w:val="00231851"/>
    <w:rPr>
      <w:b/>
      <w:bCs/>
      <w:sz w:val="56"/>
      <w:szCs w:val="56"/>
    </w:rPr>
  </w:style>
  <w:style w:type="paragraph" w:styleId="BodyText">
    <w:name w:val="Body Text"/>
    <w:basedOn w:val="Normal"/>
    <w:link w:val="BodyTextChar"/>
    <w:uiPriority w:val="99"/>
    <w:semiHidden/>
    <w:unhideWhenUsed/>
    <w:rsid w:val="002318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31851"/>
    <w:rPr>
      <w:color w:val="000000" w:themeColor="text1"/>
      <w:sz w:val="19"/>
    </w:rPr>
  </w:style>
  <w:style w:type="character" w:customStyle="1" w:styleId="Heading1Char">
    <w:name w:val="Heading 1 Char"/>
    <w:basedOn w:val="DefaultParagraphFont"/>
    <w:link w:val="Heading1"/>
    <w:uiPriority w:val="9"/>
    <w:rsid w:val="00231851"/>
    <w:rPr>
      <w:rFonts w:ascii="Arial" w:hAnsi="Arial" w:cs="Arial"/>
      <w:color w:val="0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31851"/>
    <w:rPr>
      <w:rFonts w:asciiTheme="majorHAnsi" w:eastAsiaTheme="majorEastAsia" w:hAnsiTheme="majorHAnsi" w:cstheme="majorBidi"/>
      <w:color w:val="3A007A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1851"/>
    <w:rPr>
      <w:rFonts w:asciiTheme="majorHAnsi" w:eastAsiaTheme="majorEastAsia" w:hAnsiTheme="majorHAnsi" w:cstheme="majorBidi"/>
      <w:color w:val="270051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318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1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231851"/>
    <w:pPr>
      <w:spacing w:after="0" w:line="240" w:lineRule="auto"/>
    </w:pPr>
    <w:rPr>
      <w:color w:val="000000" w:themeColor="text1"/>
      <w:sz w:val="19"/>
    </w:rPr>
  </w:style>
  <w:style w:type="character" w:customStyle="1" w:styleId="NoSpacingChar">
    <w:name w:val="No Spacing Char"/>
    <w:basedOn w:val="DefaultParagraphFont"/>
    <w:link w:val="NoSpacing"/>
    <w:uiPriority w:val="1"/>
    <w:rsid w:val="00231851"/>
    <w:rPr>
      <w:color w:val="000000" w:themeColor="text1"/>
      <w:sz w:val="19"/>
    </w:rPr>
  </w:style>
  <w:style w:type="paragraph" w:styleId="TOCHeading">
    <w:name w:val="TOC Heading"/>
    <w:basedOn w:val="Heading1"/>
    <w:next w:val="Normal"/>
    <w:uiPriority w:val="39"/>
    <w:unhideWhenUsed/>
    <w:qFormat/>
    <w:rsid w:val="00231851"/>
    <w:pPr>
      <w:autoSpaceDE/>
      <w:autoSpaceDN/>
      <w:adjustRightInd/>
      <w:spacing w:before="240" w:after="0" w:line="259" w:lineRule="auto"/>
      <w:textAlignment w:val="auto"/>
      <w:outlineLvl w:val="9"/>
    </w:pPr>
    <w:rPr>
      <w:rFonts w:asciiTheme="majorHAnsi" w:eastAsiaTheme="majorEastAsia" w:hAnsiTheme="majorHAnsi" w:cstheme="majorBidi"/>
      <w:color w:val="3A007A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6D9"/>
    <w:rPr>
      <w:rFonts w:eastAsiaTheme="majorEastAsia" w:cstheme="majorBidi"/>
      <w:i/>
      <w:iCs/>
      <w:color w:val="3A007A" w:themeColor="accent1" w:themeShade="BF"/>
      <w:kern w:val="0"/>
      <w:sz w:val="19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6D9"/>
    <w:rPr>
      <w:rFonts w:eastAsiaTheme="majorEastAsia" w:cstheme="majorBidi"/>
      <w:color w:val="3A007A" w:themeColor="accent1" w:themeShade="BF"/>
      <w:kern w:val="0"/>
      <w:sz w:val="19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6D9"/>
    <w:rPr>
      <w:rFonts w:eastAsiaTheme="majorEastAsia" w:cstheme="majorBidi"/>
      <w:i/>
      <w:iCs/>
      <w:color w:val="595959" w:themeColor="text1" w:themeTint="A6"/>
      <w:kern w:val="0"/>
      <w:sz w:val="19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6D9"/>
    <w:rPr>
      <w:rFonts w:eastAsiaTheme="majorEastAsia" w:cstheme="majorBidi"/>
      <w:color w:val="595959" w:themeColor="text1" w:themeTint="A6"/>
      <w:kern w:val="0"/>
      <w:sz w:val="19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6D9"/>
    <w:rPr>
      <w:rFonts w:eastAsiaTheme="majorEastAsia" w:cstheme="majorBidi"/>
      <w:i/>
      <w:iCs/>
      <w:color w:val="272727" w:themeColor="text1" w:themeTint="D8"/>
      <w:kern w:val="0"/>
      <w:sz w:val="19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6D9"/>
    <w:rPr>
      <w:rFonts w:eastAsiaTheme="majorEastAsia" w:cstheme="majorBidi"/>
      <w:color w:val="272727" w:themeColor="text1" w:themeTint="D8"/>
      <w:kern w:val="0"/>
      <w:sz w:val="19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rsid w:val="008F06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06D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rsid w:val="008F0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06D9"/>
    <w:rPr>
      <w:i/>
      <w:iCs/>
      <w:color w:val="404040" w:themeColor="text1" w:themeTint="BF"/>
      <w:kern w:val="0"/>
      <w:sz w:val="19"/>
      <w14:ligatures w14:val="none"/>
    </w:rPr>
  </w:style>
  <w:style w:type="paragraph" w:styleId="ListParagraph">
    <w:name w:val="List Paragraph"/>
    <w:basedOn w:val="Normal"/>
    <w:uiPriority w:val="34"/>
    <w:qFormat/>
    <w:rsid w:val="008F06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8F06D9"/>
    <w:rPr>
      <w:i/>
      <w:iCs/>
      <w:color w:val="3A007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8F06D9"/>
    <w:pPr>
      <w:pBdr>
        <w:top w:val="single" w:sz="4" w:space="10" w:color="3A007A" w:themeColor="accent1" w:themeShade="BF"/>
        <w:bottom w:val="single" w:sz="4" w:space="10" w:color="3A007A" w:themeColor="accent1" w:themeShade="BF"/>
      </w:pBdr>
      <w:spacing w:before="360" w:after="360"/>
      <w:ind w:left="864" w:right="864"/>
      <w:jc w:val="center"/>
    </w:pPr>
    <w:rPr>
      <w:i/>
      <w:iCs/>
      <w:color w:val="3A007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6D9"/>
    <w:rPr>
      <w:i/>
      <w:iCs/>
      <w:color w:val="3A007A" w:themeColor="accent1" w:themeShade="BF"/>
      <w:kern w:val="0"/>
      <w:sz w:val="19"/>
      <w14:ligatures w14:val="none"/>
    </w:rPr>
  </w:style>
  <w:style w:type="character" w:styleId="IntenseReference">
    <w:name w:val="Intense Reference"/>
    <w:basedOn w:val="DefaultParagraphFont"/>
    <w:uiPriority w:val="32"/>
    <w:rsid w:val="008F06D9"/>
    <w:rPr>
      <w:b/>
      <w:bCs/>
      <w:smallCaps/>
      <w:color w:val="3A007A" w:themeColor="accent1" w:themeShade="BF"/>
      <w:spacing w:val="5"/>
    </w:rPr>
  </w:style>
  <w:style w:type="table" w:styleId="TableGrid">
    <w:name w:val="Table Grid"/>
    <w:basedOn w:val="TableNormal"/>
    <w:uiPriority w:val="59"/>
    <w:rsid w:val="008F06D9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F0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6D9"/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F0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6D9"/>
    <w:rPr>
      <w:rFonts w:eastAsiaTheme="minorEastAsia"/>
      <w:kern w:val="0"/>
      <w:sz w:val="24"/>
      <w:szCs w:val="24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ranch ED">
      <a:dk1>
        <a:srgbClr val="000000"/>
      </a:dk1>
      <a:lt1>
        <a:sysClr val="window" lastClr="FFFFFF"/>
      </a:lt1>
      <a:dk2>
        <a:srgbClr val="7B8284"/>
      </a:dk2>
      <a:lt2>
        <a:srgbClr val="E7E6E6"/>
      </a:lt2>
      <a:accent1>
        <a:srgbClr val="4F00A3"/>
      </a:accent1>
      <a:accent2>
        <a:srgbClr val="F15D22"/>
      </a:accent2>
      <a:accent3>
        <a:srgbClr val="6DB33F"/>
      </a:accent3>
      <a:accent4>
        <a:srgbClr val="AA64FB"/>
      </a:accent4>
      <a:accent5>
        <a:srgbClr val="0D92FF"/>
      </a:accent5>
      <a:accent6>
        <a:srgbClr val="290079"/>
      </a:accent6>
      <a:hlink>
        <a:srgbClr val="0563C1"/>
      </a:hlink>
      <a:folHlink>
        <a:srgbClr val="954F72"/>
      </a:folHlink>
    </a:clrScheme>
    <a:fontScheme name="BranchED">
      <a:majorFont>
        <a:latin typeface="Gill Sans M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1232C5F1DB74FA7C6B9058C50C107" ma:contentTypeVersion="19" ma:contentTypeDescription="Create a new document." ma:contentTypeScope="" ma:versionID="bfbc4257c324c3de62120829fded16c4">
  <xsd:schema xmlns:xsd="http://www.w3.org/2001/XMLSchema" xmlns:xs="http://www.w3.org/2001/XMLSchema" xmlns:p="http://schemas.microsoft.com/office/2006/metadata/properties" xmlns:ns2="26c5b931-5cd4-49b0-862d-113cef3354c7" xmlns:ns3="328133b4-4030-49a6-a2df-e4f7bd6b131a" targetNamespace="http://schemas.microsoft.com/office/2006/metadata/properties" ma:root="true" ma:fieldsID="5bc27b1a85ad30cf6a535dc2a5c0a3c0" ns2:_="" ns3:_="">
    <xsd:import namespace="26c5b931-5cd4-49b0-862d-113cef3354c7"/>
    <xsd:import namespace="328133b4-4030-49a6-a2df-e4f7bd6b1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5b931-5cd4-49b0-862d-113cef335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dcb550-0f74-4249-b739-2509a630c8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133b4-4030-49a6-a2df-e4f7bd6b13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c551a7-03bf-44ba-a580-0fc7dd194795}" ma:internalName="TaxCatchAll" ma:showField="CatchAllData" ma:web="328133b4-4030-49a6-a2df-e4f7bd6b1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6c5b931-5cd4-49b0-862d-113cef3354c7" xsi:nil="true"/>
    <TaxCatchAll xmlns="328133b4-4030-49a6-a2df-e4f7bd6b131a"/>
    <lcf76f155ced4ddcb4097134ff3c332f xmlns="26c5b931-5cd4-49b0-862d-113cef3354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FE22DD-4BAB-45CF-A1C3-58E22B081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5b931-5cd4-49b0-862d-113cef3354c7"/>
    <ds:schemaRef ds:uri="328133b4-4030-49a6-a2df-e4f7bd6b1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02A7EC-16D6-4762-AF3C-8A64033AB5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EA2DAD-3B1A-4B4A-8981-EF4E8E49E9F5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26c5b931-5cd4-49b0-862d-113cef3354c7"/>
    <ds:schemaRef ds:uri="http://schemas.openxmlformats.org/package/2006/metadata/core-properties"/>
    <ds:schemaRef ds:uri="328133b4-4030-49a6-a2df-e4f7bd6b131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1031</Characters>
  <Application>Microsoft Office Word</Application>
  <DocSecurity>0</DocSecurity>
  <Lines>24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Patricia Alvarez McHatton</dc:creator>
  <cp:keywords/>
  <dc:description/>
  <cp:lastModifiedBy>Dr. Patricia Alvarez McHatton</cp:lastModifiedBy>
  <cp:revision>1</cp:revision>
  <dcterms:created xsi:type="dcterms:W3CDTF">2025-02-17T18:24:00Z</dcterms:created>
  <dcterms:modified xsi:type="dcterms:W3CDTF">2025-02-17T18:41:00Z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e634395c-614d-421c-8324-83e0571bce35</vt:lpwstr>
  </property>
  <property fmtid="{D5CDD505-2E9C-101B-9397-08002B2CF9AE}" pid="3" name="ContentTypeId">
    <vt:lpwstr>0x0101007F01232C5F1DB74FA7C6B9058C50C107</vt:lpwstr>
  </property>
</Properties>
</file>